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ind w:firstLine="698"/>
        <w:jc w:val="center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bookmarkStart w:id="0" w:name="_GoBack"/>
      <w:bookmarkEnd w:id="0"/>
      <w:r w:rsidRPr="00F46AD2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lang w:eastAsia="ru-RU"/>
        </w:rPr>
        <w:t>Форма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eastAsia="ru-RU"/>
        </w:rPr>
      </w:pPr>
      <w:r w:rsidRPr="00F46AD2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eastAsia="ru-RU"/>
        </w:rPr>
        <w:t xml:space="preserve">Уведомление о </w:t>
      </w:r>
      <w:proofErr w:type="gramStart"/>
      <w:r w:rsidRPr="00F46AD2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eastAsia="ru-RU"/>
        </w:rPr>
        <w:t>планируемых</w:t>
      </w:r>
      <w:proofErr w:type="gramEnd"/>
      <w:r w:rsidRPr="00F46AD2">
        <w:rPr>
          <w:rFonts w:ascii="Times New Roman" w:eastAsia="Times New Roman" w:hAnsi="Times New Roman" w:cs="Times New Roman"/>
          <w:b/>
          <w:bCs/>
          <w:i w:val="0"/>
          <w:iCs w:val="0"/>
          <w:color w:val="26282F"/>
          <w:sz w:val="24"/>
          <w:szCs w:val="24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                                              "___"___________ 20__ г.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proofErr w:type="gramStart"/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(наименование уполномоченного на выдачу разрешений на строительство</w:t>
      </w:r>
      <w:proofErr w:type="gramEnd"/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федерального органа исполнительной власти, органа исполнительной власти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субъекта Российской Федерации, органа местного самоуправления)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tbl>
      <w:tblPr>
        <w:tblW w:w="99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040"/>
        <w:gridCol w:w="4063"/>
      </w:tblGrid>
      <w:tr w:rsidR="00F46AD2" w:rsidRPr="00F46AD2" w:rsidTr="00B511F9">
        <w:tc>
          <w:tcPr>
            <w:tcW w:w="9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" w:name="sub_1001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Сведения о застройщике</w:t>
            </w:r>
            <w:bookmarkEnd w:id="1"/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" w:name="sub_1011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1.1</w:t>
            </w:r>
            <w:bookmarkEnd w:id="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3" w:name="sub_10111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1.1.1</w:t>
            </w:r>
            <w:bookmarkEnd w:id="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4" w:name="sub_10112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1.1.2</w:t>
            </w:r>
            <w:bookmarkEnd w:id="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5" w:name="sub_10113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1.1.3</w:t>
            </w:r>
            <w:bookmarkEnd w:id="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6" w:name="sub_1012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</w:t>
            </w:r>
            <w:bookmarkEnd w:id="6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7" w:name="sub_10121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1.2.1</w:t>
            </w:r>
            <w:bookmarkEnd w:id="7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8" w:name="sub_10122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1.2.2</w:t>
            </w:r>
            <w:bookmarkEnd w:id="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9" w:name="sub_10123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1.2.3</w:t>
            </w:r>
            <w:bookmarkEnd w:id="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0" w:name="sub_10124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1.2.4</w:t>
            </w:r>
            <w:bookmarkEnd w:id="1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  <w:bookmarkStart w:id="11" w:name="sub_1002"/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Сведения о земельном участке</w:t>
            </w:r>
            <w:bookmarkEnd w:id="11"/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2" w:name="sub_1021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2.1</w:t>
            </w:r>
            <w:bookmarkEnd w:id="1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3" w:name="sub_1022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2.2</w:t>
            </w:r>
            <w:bookmarkEnd w:id="1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4" w:name="sub_1023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2.3</w:t>
            </w:r>
            <w:bookmarkEnd w:id="1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5" w:name="sub_1024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2.4</w:t>
            </w:r>
            <w:bookmarkEnd w:id="1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6" w:name="sub_1025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2.5</w:t>
            </w:r>
            <w:bookmarkEnd w:id="1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7" w:name="sub_1003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 Сведения об объекте капитального строительства</w:t>
            </w:r>
            <w:bookmarkEnd w:id="17"/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8" w:name="sub_1031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3.1</w:t>
            </w:r>
            <w:bookmarkEnd w:id="18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Сведения о виде разрешенного использования </w:t>
            </w: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19" w:name="sub_1032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3.2</w:t>
            </w:r>
            <w:bookmarkEnd w:id="19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0" w:name="sub_1033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3.3</w:t>
            </w:r>
            <w:bookmarkEnd w:id="20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 планируемых параметрах: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1" w:name="sub_10331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3.3.1</w:t>
            </w:r>
            <w:bookmarkEnd w:id="21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Количество надземных этажей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2" w:name="sub_10332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3.3.2</w:t>
            </w:r>
            <w:bookmarkEnd w:id="22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3" w:name="sub_10333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3.3.3</w:t>
            </w:r>
            <w:bookmarkEnd w:id="23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4" w:name="sub_10334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3.3.4</w:t>
            </w:r>
            <w:bookmarkEnd w:id="24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Площадь застройки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5" w:name="sub_10335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3.3.5.</w:t>
            </w:r>
            <w:bookmarkEnd w:id="25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Сведения о </w:t>
            </w:r>
            <w:proofErr w:type="gramStart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решении</w:t>
            </w:r>
            <w:proofErr w:type="gramEnd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6" w:name="sub_1034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3.4</w:t>
            </w:r>
            <w:bookmarkEnd w:id="26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Сведения о типовом </w:t>
            </w:r>
            <w:proofErr w:type="gramStart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архитектурном решении</w:t>
            </w:r>
            <w:proofErr w:type="gramEnd"/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F46AD2" w:rsidRPr="00F46AD2" w:rsidTr="00B511F9">
        <w:tc>
          <w:tcPr>
            <w:tcW w:w="9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27" w:name="sub_1004"/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F46AD2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4. Схематичное изображение планируемого к строительству или реконструкции объекта капитального строительства на земельном участке</w:t>
            </w:r>
            <w:bookmarkEnd w:id="27"/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</w:tc>
      </w:tr>
      <w:tr w:rsidR="00F46AD2" w:rsidRPr="00F46AD2" w:rsidTr="00B511F9">
        <w:tc>
          <w:tcPr>
            <w:tcW w:w="99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 w:val="0"/>
                <w:iCs w:val="0"/>
                <w:lang w:eastAsia="ru-RU"/>
              </w:rPr>
            </w:pPr>
          </w:p>
          <w:p w:rsidR="00F46AD2" w:rsidRPr="00F46AD2" w:rsidRDefault="00F46AD2" w:rsidP="00F46A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Почтовый адрес и (или) адрес электронной почты для связи:__________________________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  </w:t>
      </w:r>
      <w:proofErr w:type="gramStart"/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Уведомление о соответствии указанных в  уведомлении  о   планируемых строительстве  или  реконструкции  объекта  индивидуального     жилищного строительства  или  садового  дома  параметров  объекта   индивидуального жилищного строительства или садового  дома  установленным    параметрам и допустимости размещения объекта индивидуального жилищного   строительства или садового дома на земельном участке либо о несоответствии указанных  в уведомлении  о  планируемых  строительстве  или  реконструкции    объекта индивидуального жилищного строительства  или  садового  дома   параметров</w:t>
      </w:r>
      <w:proofErr w:type="gramEnd"/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объекта  индивидуального  жилищного  строительства  или   садового   дома установленным  параметрам  и  (или)  недопустимости  размещения   объекта индивидуального жилищного строительства или садового дома  на   земельном участке прошу направить следующим способом: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(путем направления на почтовый адрес и (или) адрес электронной почты  или нарочным  в  уполномоченном  на  выдачу  разрешений  на     строительство федеральном органе исполнительной власти, органе  исполнительной   власти субъекта Российской Федерации или органе местного самоуправления, в   том числе через многофункциональный центр)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Настоящим уведомлением подтверждаю, что_______________________________________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                                                                                        </w:t>
      </w:r>
      <w:proofErr w:type="gramStart"/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(объект индивидуального жилищного </w:t>
      </w:r>
      <w:proofErr w:type="gramEnd"/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                                                                                             строительства или садовый дом)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не </w:t>
      </w:r>
      <w:proofErr w:type="gramStart"/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предназначен</w:t>
      </w:r>
      <w:proofErr w:type="gramEnd"/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для раздела на самостоятельные объекты недвижимости.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Настоящим уведомлением я _____________________________________________________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proofErr w:type="gramStart"/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(фамилия, имя, отчество (при наличии) даю согласие на обработку персональных данных (в случае если застройщиком является физическое лицо).</w:t>
      </w:r>
      <w:proofErr w:type="gramEnd"/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                     ________________                    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proofErr w:type="gramStart"/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(должность, в случае если                                   (подпись)                              (расшифровка подписи)</w:t>
      </w:r>
      <w:proofErr w:type="gramEnd"/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застройщиком является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юридическое лицо)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      М.П.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 (при наличии)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lang w:eastAsia="ru-RU"/>
        </w:rPr>
      </w:pP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К настоящему уведомлению прилагаются: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_____________________________________________________________________________________</w:t>
      </w:r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proofErr w:type="gramStart"/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(документы, предусмотренные  </w:t>
      </w:r>
      <w:hyperlink r:id="rId5" w:history="1">
        <w:r w:rsidRPr="00F46AD2">
          <w:rPr>
            <w:rFonts w:ascii="Times New Roman" w:eastAsia="Times New Roman" w:hAnsi="Times New Roman" w:cs="Times New Roman"/>
            <w:i w:val="0"/>
            <w:iCs w:val="0"/>
            <w:color w:val="106BBE"/>
            <w:sz w:val="22"/>
            <w:szCs w:val="22"/>
            <w:lang w:eastAsia="ru-RU"/>
          </w:rPr>
          <w:t>частью  3  статьи  51.1</w:t>
        </w:r>
      </w:hyperlink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 xml:space="preserve">   Градостроительного</w:t>
      </w:r>
      <w:proofErr w:type="gramEnd"/>
    </w:p>
    <w:p w:rsidR="00F46AD2" w:rsidRPr="00F46AD2" w:rsidRDefault="00F46AD2" w:rsidP="00F46A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</w:pPr>
      <w:r w:rsidRPr="00F46AD2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eastAsia="ru-RU"/>
        </w:rPr>
        <w:t>кодекса  Российской  Федерации)</w:t>
      </w:r>
    </w:p>
    <w:p w:rsidR="0062127F" w:rsidRDefault="0062127F"/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D6"/>
    <w:rsid w:val="003879D6"/>
    <w:rsid w:val="0062127F"/>
    <w:rsid w:val="00877EAD"/>
    <w:rsid w:val="00CF5B50"/>
    <w:rsid w:val="00F4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12038258&amp;sub=51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2020-05-20T05:12:00Z</cp:lastPrinted>
  <dcterms:created xsi:type="dcterms:W3CDTF">2020-05-20T05:13:00Z</dcterms:created>
  <dcterms:modified xsi:type="dcterms:W3CDTF">2020-05-20T05:13:00Z</dcterms:modified>
</cp:coreProperties>
</file>